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01" w:rsidRPr="00270E01" w:rsidRDefault="00270E01" w:rsidP="00270E01">
      <w:p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r w:rsidRPr="00270E01">
        <w:rPr>
          <w:rFonts w:eastAsia="Times New Roman" w:cs="Times New Roman"/>
          <w:color w:val="313130"/>
          <w:sz w:val="24"/>
          <w:szCs w:val="24"/>
        </w:rPr>
        <w:t>A phrase is a group of words without both a </w:t>
      </w:r>
      <w:hyperlink r:id="rId7" w:tooltip="Basic Sentence Element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subject and predicate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 Phrases combine words into a larger unit that can function as a sentence element. For example, a participial phrase can include adjectives, nouns, prepositions and adverbs; as a single unit, however, it functions as one big adjective modifying a noun (or noun phrase). See this overview of </w:t>
      </w:r>
      <w:hyperlink r:id="rId8" w:tgtFrame="_blank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phrases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for more.</w:t>
      </w:r>
    </w:p>
    <w:p w:rsidR="00270E01" w:rsidRPr="00270E01" w:rsidRDefault="00270E01" w:rsidP="00270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9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Noun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The crazy old lady in the park</w:t>
      </w:r>
      <w:r w:rsidRPr="00270E01">
        <w:rPr>
          <w:rFonts w:eastAsia="Times New Roman" w:cs="Times New Roman"/>
          <w:color w:val="313130"/>
          <w:sz w:val="24"/>
          <w:szCs w:val="24"/>
        </w:rPr>
        <w:t xml:space="preserve"> feeds the pigeons every day." A noun </w:t>
      </w:r>
      <w:bookmarkStart w:id="0" w:name="_GoBack"/>
      <w:bookmarkEnd w:id="0"/>
      <w:r w:rsidRPr="00270E01">
        <w:rPr>
          <w:rFonts w:eastAsia="Times New Roman" w:cs="Times New Roman"/>
          <w:color w:val="313130"/>
          <w:sz w:val="24"/>
          <w:szCs w:val="24"/>
        </w:rPr>
        <w:t>phrase consists of a </w:t>
      </w:r>
      <w:hyperlink r:id="rId10" w:tooltip="Nouns and Pronoun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noun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and all of its modifiers, which can include other phrases (like the prepositional phrase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in the park</w:t>
      </w:r>
      <w:r w:rsidRPr="00270E01">
        <w:rPr>
          <w:rFonts w:eastAsia="Times New Roman" w:cs="Times New Roman"/>
          <w:color w:val="313130"/>
          <w:sz w:val="24"/>
          <w:szCs w:val="24"/>
        </w:rPr>
        <w:t>). </w:t>
      </w:r>
      <w:hyperlink r:id="rId11" w:anchor="noun" w:tgtFrame="_blank" w:tooltip="Phrase Formulas - Noun Phrase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More examples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12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Appositive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"Bob,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my best friend</w:t>
      </w:r>
      <w:r w:rsidRPr="00270E01">
        <w:rPr>
          <w:rFonts w:eastAsia="Times New Roman" w:cs="Times New Roman"/>
          <w:color w:val="313130"/>
          <w:sz w:val="24"/>
          <w:szCs w:val="24"/>
        </w:rPr>
        <w:t>, works here" or "My best friend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Bob</w:t>
      </w:r>
      <w:r w:rsidRPr="00270E01">
        <w:rPr>
          <w:rFonts w:eastAsia="Times New Roman" w:cs="Times New Roman"/>
          <w:color w:val="313130"/>
          <w:sz w:val="24"/>
          <w:szCs w:val="24"/>
        </w:rPr>
        <w:t> works here." An appositive (single word, phrase, or clause) renames another noun, not technically modifying it. See this page from the </w:t>
      </w:r>
      <w:hyperlink r:id="rId13" w:tgtFrame="_blank" w:tooltip="Armchari Grammarian - Appositive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Armchair Grammarian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for everything you ever wanted to know about appositives.</w:t>
      </w:r>
    </w:p>
    <w:p w:rsidR="00270E01" w:rsidRPr="00270E01" w:rsidRDefault="00270E01" w:rsidP="00270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14" w:anchor="gerund" w:tgtFrame="_blank" w:tooltip="Phrase Formulas - Gerund Phrase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Gerund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"I love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baking cakes</w:t>
      </w:r>
      <w:r w:rsidRPr="00270E01">
        <w:rPr>
          <w:rFonts w:eastAsia="Times New Roman" w:cs="Times New Roman"/>
          <w:color w:val="313130"/>
          <w:sz w:val="24"/>
          <w:szCs w:val="24"/>
        </w:rPr>
        <w:t>." A gerund phrase is just a noun phrase with a </w:t>
      </w:r>
      <w:hyperlink r:id="rId15" w:anchor="other" w:tooltip="Nouns and Pronouns - Using Other Words as Noun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gerund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as its </w:t>
      </w:r>
      <w:hyperlink r:id="rId16" w:tgtFrame="_blank" w:tooltip="Wikipedia - Head (linguistics)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head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17" w:anchor="infinitive" w:tgtFrame="_blank" w:tooltip="Phrase Formulas - Infinitive Phrase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Infinitive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"I love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to bake cakes</w:t>
      </w:r>
      <w:r w:rsidRPr="00270E01">
        <w:rPr>
          <w:rFonts w:eastAsia="Times New Roman" w:cs="Times New Roman"/>
          <w:color w:val="313130"/>
          <w:sz w:val="24"/>
          <w:szCs w:val="24"/>
        </w:rPr>
        <w:t>." An infinitive phrase is a noun phrase with an </w:t>
      </w:r>
      <w:hyperlink r:id="rId18" w:anchor="other" w:tooltip="Nouns and Pronouns - Using Other Words as Noun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infinitive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as its head. Unlike the other noun phrases, however, an infinitive phrase can also function as an adjective or an adverb. </w:t>
      </w:r>
      <w:hyperlink r:id="rId19" w:tgtFrame="_blank" w:tooltip="Infinitive Phrase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More examples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20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Verb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The verb phrase can refer to the whole predicate of a sentence (I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was watching my favorite show yesterday</w:t>
      </w:r>
      <w:r w:rsidRPr="00270E01">
        <w:rPr>
          <w:rFonts w:eastAsia="Times New Roman" w:cs="Times New Roman"/>
          <w:color w:val="313130"/>
          <w:sz w:val="24"/>
          <w:szCs w:val="24"/>
        </w:rPr>
        <w:t>) or just the </w:t>
      </w:r>
      <w:hyperlink r:id="rId21" w:tooltip="English Parts of Speech - Verb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verb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or </w:t>
      </w:r>
      <w:hyperlink r:id="rId22" w:tgtFrame="_blank" w:tooltip="UsingEnglish.com Glossary - Verb Group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verb group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(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was watching</w:t>
      </w:r>
      <w:r w:rsidRPr="00270E01">
        <w:rPr>
          <w:rFonts w:eastAsia="Times New Roman" w:cs="Times New Roman"/>
          <w:color w:val="313130"/>
          <w:sz w:val="24"/>
          <w:szCs w:val="24"/>
        </w:rPr>
        <w:t>)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23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Adverbial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The </w:t>
      </w:r>
      <w:hyperlink r:id="rId24" w:anchor="adverbials" w:tooltip="Adjectives, Determiners, and Adverbs - Adverbial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adverbial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phrase also has two definitions; some say it's a group of adverbs (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very quickly</w:t>
      </w:r>
      <w:r w:rsidRPr="00270E01">
        <w:rPr>
          <w:rFonts w:eastAsia="Times New Roman" w:cs="Times New Roman"/>
          <w:color w:val="313130"/>
          <w:sz w:val="24"/>
          <w:szCs w:val="24"/>
        </w:rPr>
        <w:t>), while others say it's any phrase (usually a prepositional phrase) that acts as an </w:t>
      </w:r>
      <w:hyperlink r:id="rId25" w:anchor="adverbs" w:tooltip="Adjectives, Determiners, and Adverbs - Adverb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adverb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-- see this </w:t>
      </w:r>
      <w:hyperlink r:id="rId26" w:anchor="phradv" w:tgtFrame="_blank" w:tooltip="The Function of Phrases - Adverb Phrase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second definition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27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Adjectival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As with adverbial phrases, adjectival phrases can either refer to a group of adjectives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(full of toys</w:t>
      </w:r>
      <w:r w:rsidRPr="00270E01">
        <w:rPr>
          <w:rFonts w:eastAsia="Times New Roman" w:cs="Times New Roman"/>
          <w:color w:val="313130"/>
          <w:sz w:val="24"/>
          <w:szCs w:val="24"/>
        </w:rPr>
        <w:t>) or any phrase (like a participial or prepositional phrase) that acts as an </w:t>
      </w:r>
      <w:hyperlink r:id="rId28" w:tooltip="Adjectives, Determiners, and Adverb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adjective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-- see this </w:t>
      </w:r>
      <w:hyperlink r:id="rId29" w:anchor="phradj" w:tgtFrame="_blank" w:tooltip="The Function of Phrases - Adjective Phrase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second definition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</w:t>
      </w:r>
    </w:p>
    <w:p w:rsidR="00270E01" w:rsidRPr="00270E01" w:rsidRDefault="00270E01" w:rsidP="00270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30" w:anchor="participial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Participial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Crushed to pieces by a sledgehammer</w:t>
      </w:r>
      <w:r w:rsidRPr="00270E01">
        <w:rPr>
          <w:rFonts w:eastAsia="Times New Roman" w:cs="Times New Roman"/>
          <w:color w:val="313130"/>
          <w:sz w:val="24"/>
          <w:szCs w:val="24"/>
        </w:rPr>
        <w:t>, the computer no longer worked" or "I think the guy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sitting over there</w:t>
      </w:r>
      <w:r w:rsidRPr="00270E01">
        <w:rPr>
          <w:rFonts w:eastAsia="Times New Roman" w:cs="Times New Roman"/>
          <w:color w:val="313130"/>
          <w:sz w:val="24"/>
          <w:szCs w:val="24"/>
        </w:rPr>
        <w:t> likes you."  A participial phrase has a past or present </w:t>
      </w:r>
      <w:hyperlink r:id="rId31" w:anchor="other" w:tooltip="Adjectives, Determiners, and Adverbs - Using Other Words as Adjective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participle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as its head. Participial phrases always function as adjectives.</w:t>
      </w:r>
    </w:p>
    <w:p w:rsidR="00270E01" w:rsidRPr="00270E01" w:rsidRDefault="00270E01" w:rsidP="00270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32" w:anchor="prepositional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Prepositional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"The food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on the table</w:t>
      </w:r>
      <w:r w:rsidRPr="00270E01">
        <w:rPr>
          <w:rFonts w:eastAsia="Times New Roman" w:cs="Times New Roman"/>
          <w:color w:val="313130"/>
          <w:sz w:val="24"/>
          <w:szCs w:val="24"/>
        </w:rPr>
        <w:t> looked delicious." A prepositional phrase, which has a </w:t>
      </w:r>
      <w:hyperlink r:id="rId33" w:tooltip="Prepositions, Conjunctions, and Interjection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preposition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as its head, can function as an adjective, adverb, or even as a noun.</w:t>
      </w:r>
    </w:p>
    <w:p w:rsidR="00B87284" w:rsidRPr="00270E01" w:rsidRDefault="00270E01" w:rsidP="00270E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313130"/>
          <w:sz w:val="24"/>
          <w:szCs w:val="24"/>
        </w:rPr>
      </w:pPr>
      <w:hyperlink r:id="rId34" w:anchor="absolute" w:tgtFrame="_blank" w:history="1">
        <w:r w:rsidRPr="00270E01">
          <w:rPr>
            <w:rFonts w:eastAsia="Times New Roman" w:cs="Times New Roman"/>
            <w:b/>
            <w:bCs/>
            <w:color w:val="222222"/>
            <w:sz w:val="24"/>
            <w:szCs w:val="24"/>
          </w:rPr>
          <w:t>Absolute 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- "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My cake finally baking in the oven</w:t>
      </w:r>
      <w:r w:rsidRPr="00270E01">
        <w:rPr>
          <w:rFonts w:eastAsia="Times New Roman" w:cs="Times New Roman"/>
          <w:color w:val="313130"/>
          <w:sz w:val="24"/>
          <w:szCs w:val="24"/>
        </w:rPr>
        <w:t>, I was free to rest for thirty minutes." Unlike participial phrases, absolute phrases have subjects and modify the entire sentence, not one noun. Almost a </w:t>
      </w:r>
      <w:hyperlink r:id="rId35" w:tooltip="Types of Clause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clause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, the absolute phrase can include every sentence element except a </w:t>
      </w:r>
      <w:hyperlink r:id="rId36" w:tgtFrame="_blank" w:tooltip="UsingEnglish.com Glossary - Finite Verbs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finite verb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. For example, "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My cake finally baking in the oven</w:t>
      </w:r>
      <w:r w:rsidRPr="00270E01">
        <w:rPr>
          <w:rFonts w:eastAsia="Times New Roman" w:cs="Times New Roman"/>
          <w:color w:val="313130"/>
          <w:sz w:val="24"/>
          <w:szCs w:val="24"/>
        </w:rPr>
        <w:t>" would be its own sentence if you just added one finite verb: "My cake </w:t>
      </w:r>
      <w:r w:rsidRPr="00270E01">
        <w:rPr>
          <w:rFonts w:eastAsia="Times New Roman" w:cs="Times New Roman"/>
          <w:i/>
          <w:iCs/>
          <w:color w:val="313130"/>
          <w:sz w:val="24"/>
          <w:szCs w:val="24"/>
        </w:rPr>
        <w:t>was </w:t>
      </w:r>
      <w:r w:rsidRPr="00270E01">
        <w:rPr>
          <w:rFonts w:eastAsia="Times New Roman" w:cs="Times New Roman"/>
          <w:color w:val="313130"/>
          <w:sz w:val="24"/>
          <w:szCs w:val="24"/>
        </w:rPr>
        <w:t>finally baking in the oven." See </w:t>
      </w:r>
      <w:hyperlink r:id="rId37" w:anchor="absolute" w:tgtFrame="_blank" w:tooltip="The Garden of Phrases - Absolute Phrase" w:history="1">
        <w:r w:rsidRPr="00270E01">
          <w:rPr>
            <w:rFonts w:eastAsia="Times New Roman" w:cs="Times New Roman"/>
            <w:color w:val="222222"/>
            <w:sz w:val="24"/>
            <w:szCs w:val="24"/>
            <w:u w:val="single"/>
          </w:rPr>
          <w:t>Absolute Phrase</w:t>
        </w:r>
      </w:hyperlink>
      <w:r w:rsidRPr="00270E01">
        <w:rPr>
          <w:rFonts w:eastAsia="Times New Roman" w:cs="Times New Roman"/>
          <w:color w:val="313130"/>
          <w:sz w:val="24"/>
          <w:szCs w:val="24"/>
        </w:rPr>
        <w:t> for more.</w:t>
      </w:r>
    </w:p>
    <w:sectPr w:rsidR="00B87284" w:rsidRPr="00270E01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26" w:rsidRDefault="009F6826" w:rsidP="00270E01">
      <w:pPr>
        <w:spacing w:after="0" w:line="240" w:lineRule="auto"/>
      </w:pPr>
      <w:r>
        <w:separator/>
      </w:r>
    </w:p>
  </w:endnote>
  <w:endnote w:type="continuationSeparator" w:id="0">
    <w:p w:rsidR="009F6826" w:rsidRDefault="009F6826" w:rsidP="0027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26" w:rsidRDefault="009F6826" w:rsidP="00270E01">
      <w:pPr>
        <w:spacing w:after="0" w:line="240" w:lineRule="auto"/>
      </w:pPr>
      <w:r>
        <w:separator/>
      </w:r>
    </w:p>
  </w:footnote>
  <w:footnote w:type="continuationSeparator" w:id="0">
    <w:p w:rsidR="009F6826" w:rsidRDefault="009F6826" w:rsidP="0027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01" w:rsidRPr="00270E01" w:rsidRDefault="00270E01">
    <w:pPr>
      <w:pStyle w:val="Header"/>
      <w:rPr>
        <w:b/>
        <w:sz w:val="36"/>
        <w:szCs w:val="36"/>
      </w:rPr>
    </w:pPr>
    <w:r w:rsidRPr="00270E01">
      <w:rPr>
        <w:b/>
        <w:sz w:val="36"/>
        <w:szCs w:val="36"/>
      </w:rPr>
      <w:t>English Grammar: Types of Phrases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4D1"/>
    <w:multiLevelType w:val="multilevel"/>
    <w:tmpl w:val="9F0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93EFF"/>
    <w:multiLevelType w:val="multilevel"/>
    <w:tmpl w:val="FF7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F70DC"/>
    <w:multiLevelType w:val="multilevel"/>
    <w:tmpl w:val="F0A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4744D"/>
    <w:multiLevelType w:val="multilevel"/>
    <w:tmpl w:val="243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D6288"/>
    <w:multiLevelType w:val="multilevel"/>
    <w:tmpl w:val="ABBC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D1284"/>
    <w:multiLevelType w:val="multilevel"/>
    <w:tmpl w:val="F62C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1"/>
    <w:rsid w:val="00270E01"/>
    <w:rsid w:val="009F6826"/>
    <w:rsid w:val="00B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FB2A"/>
  <w15:chartTrackingRefBased/>
  <w15:docId w15:val="{1E690C93-528E-4046-AE6A-209D3E9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01"/>
  </w:style>
  <w:style w:type="paragraph" w:styleId="Footer">
    <w:name w:val="footer"/>
    <w:basedOn w:val="Normal"/>
    <w:link w:val="FooterChar"/>
    <w:uiPriority w:val="99"/>
    <w:unhideWhenUsed/>
    <w:rsid w:val="0027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.ucl.ac.uk/home/dick/tta/phrases/phrases.htm" TargetMode="External"/><Relationship Id="rId13" Type="http://schemas.openxmlformats.org/officeDocument/2006/relationships/hyperlink" Target="http://community-2.webtv.net/solis-boo/Grammar3/page7.html" TargetMode="External"/><Relationship Id="rId18" Type="http://schemas.openxmlformats.org/officeDocument/2006/relationships/hyperlink" Target="http://learningnerd.com/2006/08/29/english-parts-of-speech-nouns-and-pronouns/" TargetMode="External"/><Relationship Id="rId26" Type="http://schemas.openxmlformats.org/officeDocument/2006/relationships/hyperlink" Target="http://www.uottawa.ca/academic/arts/writcent/hypergrammar/phrfunc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arningnerd.com/2006/08/31/english-parts-of-speech-verbs/" TargetMode="External"/><Relationship Id="rId34" Type="http://schemas.openxmlformats.org/officeDocument/2006/relationships/hyperlink" Target="http://www.ucalgary.ca/UofC/eduweb/grammar/course/sentence/2_4e.htm" TargetMode="External"/><Relationship Id="rId7" Type="http://schemas.openxmlformats.org/officeDocument/2006/relationships/hyperlink" Target="http://learningnerd.com/2006/09/10/english-grammar-basic-sentence-elements/" TargetMode="External"/><Relationship Id="rId12" Type="http://schemas.openxmlformats.org/officeDocument/2006/relationships/hyperlink" Target="http://owl.english.purdue.edu/owl/resource/596/01/" TargetMode="External"/><Relationship Id="rId17" Type="http://schemas.openxmlformats.org/officeDocument/2006/relationships/hyperlink" Target="http://leo.stcloudstate.edu/grammar/phraseformulas.html" TargetMode="External"/><Relationship Id="rId25" Type="http://schemas.openxmlformats.org/officeDocument/2006/relationships/hyperlink" Target="http://learningnerd.com/2006/09/02/english-parts-of-speech-adjectives-determiners-and-adverbs/" TargetMode="External"/><Relationship Id="rId33" Type="http://schemas.openxmlformats.org/officeDocument/2006/relationships/hyperlink" Target="http://learningnerd.com/2006/09/04/english-parts-of-speech-prepositions-conjunctions-and-interjections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Head_%28linguistics%29" TargetMode="External"/><Relationship Id="rId20" Type="http://schemas.openxmlformats.org/officeDocument/2006/relationships/hyperlink" Target="http://en.wikipedia.org/wiki/Verb_phrase" TargetMode="External"/><Relationship Id="rId29" Type="http://schemas.openxmlformats.org/officeDocument/2006/relationships/hyperlink" Target="http://www.uottawa.ca/academic/arts/writcent/hypergrammar/phrfun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o.stcloudstate.edu/grammar/phraseformulas.html" TargetMode="External"/><Relationship Id="rId24" Type="http://schemas.openxmlformats.org/officeDocument/2006/relationships/hyperlink" Target="http://learningnerd.com/2006/09/02/english-parts-of-speech-adjectives-determiners-and-adverbs/" TargetMode="External"/><Relationship Id="rId32" Type="http://schemas.openxmlformats.org/officeDocument/2006/relationships/hyperlink" Target="http://leo.stcloudstate.edu/grammar/phraseformulas.html" TargetMode="External"/><Relationship Id="rId37" Type="http://schemas.openxmlformats.org/officeDocument/2006/relationships/hyperlink" Target="http://grammar.ccc.commnet.edu/grammar/phrases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arningnerd.com/2006/08/29/english-parts-of-speech-nouns-and-pronouns/" TargetMode="External"/><Relationship Id="rId23" Type="http://schemas.openxmlformats.org/officeDocument/2006/relationships/hyperlink" Target="http://en.wikipedia.org/wiki/Adverbial_phrase" TargetMode="External"/><Relationship Id="rId28" Type="http://schemas.openxmlformats.org/officeDocument/2006/relationships/hyperlink" Target="http://learningnerd.com/2006/09/02/english-parts-of-speech-adjectives-determiners-and-adverbs/" TargetMode="External"/><Relationship Id="rId36" Type="http://schemas.openxmlformats.org/officeDocument/2006/relationships/hyperlink" Target="http://www.usingenglish.com/glossary/finite-verb.html" TargetMode="External"/><Relationship Id="rId10" Type="http://schemas.openxmlformats.org/officeDocument/2006/relationships/hyperlink" Target="http://learningnerd.com/2006/08/29/english-parts-of-speech-nouns-and-pronouns/" TargetMode="External"/><Relationship Id="rId19" Type="http://schemas.openxmlformats.org/officeDocument/2006/relationships/hyperlink" Target="http://grammar.uoregon.edu/phrases/infinitiveP.html" TargetMode="External"/><Relationship Id="rId31" Type="http://schemas.openxmlformats.org/officeDocument/2006/relationships/hyperlink" Target="http://learningnerd.com/2006/09/02/english-parts-of-speech-adjectives-determiners-and-ad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oun_phrase" TargetMode="External"/><Relationship Id="rId14" Type="http://schemas.openxmlformats.org/officeDocument/2006/relationships/hyperlink" Target="http://leo.stcloudstate.edu/grammar/phraseformulas.html" TargetMode="External"/><Relationship Id="rId22" Type="http://schemas.openxmlformats.org/officeDocument/2006/relationships/hyperlink" Target="http://www.usingenglish.com/glossary/verb-group.html" TargetMode="External"/><Relationship Id="rId27" Type="http://schemas.openxmlformats.org/officeDocument/2006/relationships/hyperlink" Target="http://en.wikipedia.org/wiki/Adjectival_phrase" TargetMode="External"/><Relationship Id="rId30" Type="http://schemas.openxmlformats.org/officeDocument/2006/relationships/hyperlink" Target="http://leo.stcloudstate.edu/grammar/phraseformulas.html" TargetMode="External"/><Relationship Id="rId35" Type="http://schemas.openxmlformats.org/officeDocument/2006/relationships/hyperlink" Target="http://learningnerd.com/2006/09/08/english-grammar-types-of-clau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1</cp:revision>
  <dcterms:created xsi:type="dcterms:W3CDTF">2017-01-29T17:10:00Z</dcterms:created>
  <dcterms:modified xsi:type="dcterms:W3CDTF">2017-01-29T17:14:00Z</dcterms:modified>
</cp:coreProperties>
</file>