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FC6" w:rsidRDefault="00267FC6">
      <w:pPr>
        <w:widowControl w:val="0"/>
        <w:spacing w:line="240" w:lineRule="auto"/>
        <w:rPr>
          <w:rFonts w:ascii="Lato" w:eastAsia="Lato" w:hAnsi="Lato" w:cs="Lato"/>
          <w:b/>
          <w:sz w:val="28"/>
          <w:szCs w:val="28"/>
        </w:rPr>
      </w:pPr>
    </w:p>
    <w:p w:rsidR="00267FC6" w:rsidRDefault="00267FC6">
      <w:pPr>
        <w:widowControl w:val="0"/>
        <w:spacing w:line="240" w:lineRule="auto"/>
        <w:rPr>
          <w:rFonts w:ascii="Lato" w:eastAsia="Lato" w:hAnsi="Lato" w:cs="Lato"/>
          <w:b/>
          <w:sz w:val="28"/>
          <w:szCs w:val="28"/>
        </w:rPr>
      </w:pPr>
    </w:p>
    <w:p w:rsidR="00267FC6" w:rsidRDefault="00267FC6">
      <w:pPr>
        <w:widowControl w:val="0"/>
        <w:spacing w:line="240" w:lineRule="auto"/>
        <w:rPr>
          <w:rFonts w:ascii="Lato" w:eastAsia="Lato" w:hAnsi="Lato" w:cs="Lato"/>
          <w:b/>
          <w:sz w:val="28"/>
          <w:szCs w:val="28"/>
        </w:rPr>
      </w:pPr>
    </w:p>
    <w:p w:rsidR="00267FC6" w:rsidRPr="00D90DC2" w:rsidRDefault="00CB1ACC" w:rsidP="009C7C19">
      <w:pPr>
        <w:widowControl w:val="0"/>
        <w:spacing w:line="240" w:lineRule="auto"/>
        <w:jc w:val="center"/>
        <w:rPr>
          <w:rFonts w:asciiTheme="minorHAnsi" w:eastAsia="Lato" w:hAnsiTheme="minorHAnsi" w:cs="Lato"/>
          <w:b/>
          <w:sz w:val="28"/>
          <w:szCs w:val="28"/>
        </w:rPr>
      </w:pPr>
      <w:r w:rsidRPr="00D90DC2">
        <w:rPr>
          <w:rFonts w:asciiTheme="minorHAnsi" w:eastAsia="Lato" w:hAnsiTheme="minorHAnsi" w:cs="Lato"/>
          <w:b/>
          <w:sz w:val="28"/>
          <w:szCs w:val="28"/>
        </w:rPr>
        <w:t xml:space="preserve">College- and Career-Readiness Standards Mental Markers </w:t>
      </w:r>
    </w:p>
    <w:p w:rsidR="00267FC6" w:rsidRPr="00D90DC2" w:rsidRDefault="00267FC6">
      <w:pPr>
        <w:widowControl w:val="0"/>
        <w:spacing w:line="240" w:lineRule="auto"/>
        <w:rPr>
          <w:rFonts w:asciiTheme="minorHAnsi" w:eastAsia="Lato" w:hAnsiTheme="minorHAnsi" w:cs="Lato"/>
        </w:rPr>
      </w:pPr>
    </w:p>
    <w:tbl>
      <w:tblPr>
        <w:tblStyle w:val="a"/>
        <w:tblW w:w="10035" w:type="dxa"/>
        <w:tblInd w:w="14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4950"/>
        <w:gridCol w:w="5085"/>
      </w:tblGrid>
      <w:tr w:rsidR="00267FC6" w:rsidRPr="00D90DC2">
        <w:trPr>
          <w:trHeight w:val="520"/>
        </w:trPr>
        <w:tc>
          <w:tcPr>
            <w:tcW w:w="495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67FC6" w:rsidRPr="00D90DC2" w:rsidRDefault="00CB1ACC">
            <w:pPr>
              <w:widowControl w:val="0"/>
              <w:spacing w:line="240" w:lineRule="auto"/>
              <w:jc w:val="center"/>
              <w:rPr>
                <w:rFonts w:asciiTheme="minorHAnsi" w:eastAsia="Lato" w:hAnsiTheme="minorHAnsi" w:cs="Lato"/>
                <w:b/>
              </w:rPr>
            </w:pPr>
            <w:r w:rsidRPr="00D90DC2">
              <w:rPr>
                <w:rFonts w:asciiTheme="minorHAnsi" w:eastAsia="Lato" w:hAnsiTheme="minorHAnsi" w:cs="Lato"/>
                <w:b/>
              </w:rPr>
              <w:t>Reading</w:t>
            </w:r>
          </w:p>
        </w:tc>
        <w:tc>
          <w:tcPr>
            <w:tcW w:w="508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67FC6" w:rsidRPr="00D90DC2" w:rsidRDefault="00CB1ACC">
            <w:pPr>
              <w:widowControl w:val="0"/>
              <w:spacing w:line="240" w:lineRule="auto"/>
              <w:jc w:val="center"/>
              <w:rPr>
                <w:rFonts w:asciiTheme="minorHAnsi" w:eastAsia="Lato" w:hAnsiTheme="minorHAnsi" w:cs="Lato"/>
                <w:b/>
              </w:rPr>
            </w:pPr>
            <w:r w:rsidRPr="00D90DC2">
              <w:rPr>
                <w:rFonts w:asciiTheme="minorHAnsi" w:eastAsia="Lato" w:hAnsiTheme="minorHAnsi" w:cs="Lato"/>
                <w:b/>
              </w:rPr>
              <w:t>Writing</w:t>
            </w:r>
          </w:p>
        </w:tc>
      </w:tr>
      <w:tr w:rsidR="00267FC6" w:rsidRPr="00D90DC2">
        <w:trPr>
          <w:trHeight w:val="820"/>
        </w:trPr>
        <w:tc>
          <w:tcPr>
            <w:tcW w:w="495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67FC6" w:rsidRPr="00D90DC2" w:rsidRDefault="00CB1ACC">
            <w:pPr>
              <w:widowControl w:val="0"/>
              <w:spacing w:line="240" w:lineRule="auto"/>
              <w:rPr>
                <w:rFonts w:asciiTheme="minorHAnsi" w:eastAsia="Lato" w:hAnsiTheme="minorHAnsi" w:cs="Lato"/>
              </w:rPr>
            </w:pPr>
            <w:r w:rsidRPr="00D90DC2">
              <w:rPr>
                <w:rFonts w:asciiTheme="minorHAnsi" w:eastAsia="Lato" w:hAnsiTheme="minorHAnsi" w:cs="Lato"/>
              </w:rPr>
              <w:t>1. Read explicitly, make logical inferences, use evidence from text</w:t>
            </w:r>
          </w:p>
        </w:tc>
        <w:tc>
          <w:tcPr>
            <w:tcW w:w="508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67FC6" w:rsidRPr="00D90DC2" w:rsidRDefault="00CB1ACC">
            <w:pPr>
              <w:widowControl w:val="0"/>
              <w:spacing w:line="240" w:lineRule="auto"/>
              <w:rPr>
                <w:rFonts w:asciiTheme="minorHAnsi" w:eastAsia="Lato" w:hAnsiTheme="minorHAnsi" w:cs="Lato"/>
              </w:rPr>
            </w:pPr>
            <w:r w:rsidRPr="00D90DC2">
              <w:rPr>
                <w:rFonts w:asciiTheme="minorHAnsi" w:eastAsia="Lato" w:hAnsiTheme="minorHAnsi" w:cs="Lato"/>
              </w:rPr>
              <w:t>1. Write arguments to support claims using valid reasoning and evidence</w:t>
            </w:r>
          </w:p>
        </w:tc>
      </w:tr>
      <w:tr w:rsidR="00267FC6" w:rsidRPr="00D90DC2">
        <w:trPr>
          <w:trHeight w:val="820"/>
        </w:trPr>
        <w:tc>
          <w:tcPr>
            <w:tcW w:w="495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67FC6" w:rsidRPr="00D90DC2" w:rsidRDefault="00CB1ACC">
            <w:pPr>
              <w:widowControl w:val="0"/>
              <w:spacing w:line="240" w:lineRule="auto"/>
              <w:rPr>
                <w:rFonts w:asciiTheme="minorHAnsi" w:eastAsia="Lato" w:hAnsiTheme="minorHAnsi" w:cs="Lato"/>
              </w:rPr>
            </w:pPr>
            <w:r w:rsidRPr="00D90DC2">
              <w:rPr>
                <w:rFonts w:asciiTheme="minorHAnsi" w:eastAsia="Lato" w:hAnsiTheme="minorHAnsi" w:cs="Lato"/>
              </w:rPr>
              <w:t>2. Determine themes, central or main ideas, and analyze development</w:t>
            </w:r>
          </w:p>
        </w:tc>
        <w:tc>
          <w:tcPr>
            <w:tcW w:w="508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67FC6" w:rsidRPr="00D90DC2" w:rsidRDefault="00CB1ACC">
            <w:pPr>
              <w:widowControl w:val="0"/>
              <w:spacing w:line="240" w:lineRule="auto"/>
              <w:rPr>
                <w:rFonts w:asciiTheme="minorHAnsi" w:eastAsia="Lato" w:hAnsiTheme="minorHAnsi" w:cs="Lato"/>
              </w:rPr>
            </w:pPr>
            <w:r w:rsidRPr="00D90DC2">
              <w:rPr>
                <w:rFonts w:asciiTheme="minorHAnsi" w:eastAsia="Lato" w:hAnsiTheme="minorHAnsi" w:cs="Lato"/>
              </w:rPr>
              <w:t>2. Write informative/explanatory texts to examine and convey complex ideas and information</w:t>
            </w:r>
          </w:p>
        </w:tc>
      </w:tr>
      <w:tr w:rsidR="00267FC6" w:rsidRPr="00D90DC2">
        <w:trPr>
          <w:trHeight w:val="820"/>
        </w:trPr>
        <w:tc>
          <w:tcPr>
            <w:tcW w:w="495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67FC6" w:rsidRPr="00D90DC2" w:rsidRDefault="00CB1ACC">
            <w:pPr>
              <w:widowControl w:val="0"/>
              <w:spacing w:line="240" w:lineRule="auto"/>
              <w:rPr>
                <w:rFonts w:asciiTheme="minorHAnsi" w:eastAsia="Lato" w:hAnsiTheme="minorHAnsi" w:cs="Lato"/>
              </w:rPr>
            </w:pPr>
            <w:r w:rsidRPr="00D90DC2">
              <w:rPr>
                <w:rFonts w:asciiTheme="minorHAnsi" w:eastAsia="Lato" w:hAnsiTheme="minorHAnsi" w:cs="Lato"/>
              </w:rPr>
              <w:t>3. Analyze development over course of text (ideas, individuals, events)</w:t>
            </w:r>
          </w:p>
        </w:tc>
        <w:tc>
          <w:tcPr>
            <w:tcW w:w="508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67FC6" w:rsidRPr="00D90DC2" w:rsidRDefault="00CB1ACC">
            <w:pPr>
              <w:widowControl w:val="0"/>
              <w:spacing w:line="240" w:lineRule="auto"/>
              <w:rPr>
                <w:rFonts w:asciiTheme="minorHAnsi" w:eastAsia="Lato" w:hAnsiTheme="minorHAnsi" w:cs="Lato"/>
              </w:rPr>
            </w:pPr>
            <w:r w:rsidRPr="00D90DC2">
              <w:rPr>
                <w:rFonts w:asciiTheme="minorHAnsi" w:eastAsia="Lato" w:hAnsiTheme="minorHAnsi" w:cs="Lato"/>
              </w:rPr>
              <w:t>3. Write narratives to develop real or imagined experiences</w:t>
            </w:r>
          </w:p>
        </w:tc>
      </w:tr>
      <w:tr w:rsidR="00267FC6" w:rsidRPr="00D90DC2">
        <w:trPr>
          <w:trHeight w:val="820"/>
        </w:trPr>
        <w:tc>
          <w:tcPr>
            <w:tcW w:w="495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67FC6" w:rsidRPr="00D90DC2" w:rsidRDefault="00CB1ACC">
            <w:pPr>
              <w:widowControl w:val="0"/>
              <w:spacing w:line="240" w:lineRule="auto"/>
              <w:rPr>
                <w:rFonts w:asciiTheme="minorHAnsi" w:eastAsia="Lato" w:hAnsiTheme="minorHAnsi" w:cs="Lato"/>
              </w:rPr>
            </w:pPr>
            <w:r w:rsidRPr="00D90DC2">
              <w:rPr>
                <w:rFonts w:asciiTheme="minorHAnsi" w:eastAsia="Lato" w:hAnsiTheme="minorHAnsi" w:cs="Lato"/>
              </w:rPr>
              <w:t>4. Interpret and analyze words and phrases as used in text</w:t>
            </w:r>
          </w:p>
        </w:tc>
        <w:tc>
          <w:tcPr>
            <w:tcW w:w="508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67FC6" w:rsidRPr="00D90DC2" w:rsidRDefault="00CB1ACC">
            <w:pPr>
              <w:widowControl w:val="0"/>
              <w:spacing w:line="240" w:lineRule="auto"/>
              <w:rPr>
                <w:rFonts w:asciiTheme="minorHAnsi" w:eastAsia="Lato" w:hAnsiTheme="minorHAnsi" w:cs="Lato"/>
              </w:rPr>
            </w:pPr>
            <w:r w:rsidRPr="00D90DC2">
              <w:rPr>
                <w:rFonts w:asciiTheme="minorHAnsi" w:eastAsia="Lato" w:hAnsiTheme="minorHAnsi" w:cs="Lato"/>
              </w:rPr>
              <w:t>4. Write with development, organization, purpose and audience</w:t>
            </w:r>
          </w:p>
        </w:tc>
      </w:tr>
      <w:tr w:rsidR="00267FC6" w:rsidRPr="00D90DC2">
        <w:trPr>
          <w:trHeight w:val="520"/>
        </w:trPr>
        <w:tc>
          <w:tcPr>
            <w:tcW w:w="495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67FC6" w:rsidRPr="00D90DC2" w:rsidRDefault="00CB1ACC">
            <w:pPr>
              <w:widowControl w:val="0"/>
              <w:spacing w:line="240" w:lineRule="auto"/>
              <w:rPr>
                <w:rFonts w:asciiTheme="minorHAnsi" w:eastAsia="Lato" w:hAnsiTheme="minorHAnsi" w:cs="Lato"/>
              </w:rPr>
            </w:pPr>
            <w:r w:rsidRPr="00D90DC2">
              <w:rPr>
                <w:rFonts w:asciiTheme="minorHAnsi" w:eastAsia="Lato" w:hAnsiTheme="minorHAnsi" w:cs="Lato"/>
              </w:rPr>
              <w:t>5. Analyze structure of texts</w:t>
            </w:r>
          </w:p>
        </w:tc>
        <w:tc>
          <w:tcPr>
            <w:tcW w:w="508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67FC6" w:rsidRPr="00D90DC2" w:rsidRDefault="00CB1ACC">
            <w:pPr>
              <w:widowControl w:val="0"/>
              <w:spacing w:line="240" w:lineRule="auto"/>
              <w:rPr>
                <w:rFonts w:asciiTheme="minorHAnsi" w:eastAsia="Lato" w:hAnsiTheme="minorHAnsi" w:cs="Lato"/>
              </w:rPr>
            </w:pPr>
            <w:r w:rsidRPr="00D90DC2">
              <w:rPr>
                <w:rFonts w:asciiTheme="minorHAnsi" w:eastAsia="Lato" w:hAnsiTheme="minorHAnsi" w:cs="Lato"/>
              </w:rPr>
              <w:t>5. Plan, revising, editing, rewrite, write anew</w:t>
            </w:r>
          </w:p>
        </w:tc>
      </w:tr>
      <w:tr w:rsidR="00267FC6" w:rsidRPr="00D90DC2">
        <w:trPr>
          <w:trHeight w:val="820"/>
        </w:trPr>
        <w:tc>
          <w:tcPr>
            <w:tcW w:w="495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67FC6" w:rsidRPr="00D90DC2" w:rsidRDefault="00CB1ACC">
            <w:pPr>
              <w:widowControl w:val="0"/>
              <w:spacing w:line="240" w:lineRule="auto"/>
              <w:rPr>
                <w:rFonts w:asciiTheme="minorHAnsi" w:eastAsia="Lato" w:hAnsiTheme="minorHAnsi" w:cs="Lato"/>
              </w:rPr>
            </w:pPr>
            <w:r w:rsidRPr="00D90DC2">
              <w:rPr>
                <w:rFonts w:asciiTheme="minorHAnsi" w:eastAsia="Lato" w:hAnsiTheme="minorHAnsi" w:cs="Lato"/>
              </w:rPr>
              <w:t>6. Assess how point of view or purpose shape content and style of text</w:t>
            </w:r>
          </w:p>
        </w:tc>
        <w:tc>
          <w:tcPr>
            <w:tcW w:w="508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67FC6" w:rsidRPr="00D90DC2" w:rsidRDefault="00CB1ACC">
            <w:pPr>
              <w:widowControl w:val="0"/>
              <w:spacing w:line="240" w:lineRule="auto"/>
              <w:rPr>
                <w:rFonts w:asciiTheme="minorHAnsi" w:eastAsia="Lato" w:hAnsiTheme="minorHAnsi" w:cs="Lato"/>
              </w:rPr>
            </w:pPr>
            <w:r w:rsidRPr="00D90DC2">
              <w:rPr>
                <w:rFonts w:asciiTheme="minorHAnsi" w:eastAsia="Lato" w:hAnsiTheme="minorHAnsi" w:cs="Lato"/>
              </w:rPr>
              <w:t>6. Use technology to produce and publish writing</w:t>
            </w:r>
          </w:p>
        </w:tc>
      </w:tr>
      <w:tr w:rsidR="00267FC6" w:rsidRPr="00D90DC2">
        <w:trPr>
          <w:trHeight w:val="820"/>
        </w:trPr>
        <w:tc>
          <w:tcPr>
            <w:tcW w:w="495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67FC6" w:rsidRPr="00D90DC2" w:rsidRDefault="00CB1ACC">
            <w:pPr>
              <w:widowControl w:val="0"/>
              <w:spacing w:line="240" w:lineRule="auto"/>
              <w:rPr>
                <w:rFonts w:asciiTheme="minorHAnsi" w:eastAsia="Lato" w:hAnsiTheme="minorHAnsi" w:cs="Lato"/>
              </w:rPr>
            </w:pPr>
            <w:r w:rsidRPr="00D90DC2">
              <w:rPr>
                <w:rFonts w:asciiTheme="minorHAnsi" w:eastAsia="Lato" w:hAnsiTheme="minorHAnsi" w:cs="Lato"/>
              </w:rPr>
              <w:t>7. Integrate and evaluate content in diverse media formats</w:t>
            </w:r>
          </w:p>
        </w:tc>
        <w:tc>
          <w:tcPr>
            <w:tcW w:w="508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67FC6" w:rsidRPr="00D90DC2" w:rsidRDefault="00CB1ACC">
            <w:pPr>
              <w:widowControl w:val="0"/>
              <w:spacing w:line="240" w:lineRule="auto"/>
              <w:rPr>
                <w:rFonts w:asciiTheme="minorHAnsi" w:eastAsia="Lato" w:hAnsiTheme="minorHAnsi" w:cs="Lato"/>
              </w:rPr>
            </w:pPr>
            <w:r w:rsidRPr="00D90DC2">
              <w:rPr>
                <w:rFonts w:asciiTheme="minorHAnsi" w:eastAsia="Lato" w:hAnsiTheme="minorHAnsi" w:cs="Lato"/>
              </w:rPr>
              <w:t>7. Conduct short and sustained research projects</w:t>
            </w:r>
          </w:p>
        </w:tc>
      </w:tr>
      <w:tr w:rsidR="00267FC6" w:rsidRPr="00D90DC2">
        <w:trPr>
          <w:trHeight w:val="820"/>
        </w:trPr>
        <w:tc>
          <w:tcPr>
            <w:tcW w:w="495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67FC6" w:rsidRPr="00D90DC2" w:rsidRDefault="00CB1ACC">
            <w:pPr>
              <w:widowControl w:val="0"/>
              <w:spacing w:line="240" w:lineRule="auto"/>
              <w:rPr>
                <w:rFonts w:asciiTheme="minorHAnsi" w:eastAsia="Lato" w:hAnsiTheme="minorHAnsi" w:cs="Lato"/>
              </w:rPr>
            </w:pPr>
            <w:r w:rsidRPr="00D90DC2">
              <w:rPr>
                <w:rFonts w:asciiTheme="minorHAnsi" w:eastAsia="Lato" w:hAnsiTheme="minorHAnsi" w:cs="Lato"/>
              </w:rPr>
              <w:t>8. Trace and evaluate arguments and claims through texts</w:t>
            </w:r>
          </w:p>
        </w:tc>
        <w:tc>
          <w:tcPr>
            <w:tcW w:w="508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67FC6" w:rsidRPr="00D90DC2" w:rsidRDefault="00CB1ACC">
            <w:pPr>
              <w:widowControl w:val="0"/>
              <w:spacing w:line="240" w:lineRule="auto"/>
              <w:rPr>
                <w:rFonts w:asciiTheme="minorHAnsi" w:eastAsia="Lato" w:hAnsiTheme="minorHAnsi" w:cs="Lato"/>
              </w:rPr>
            </w:pPr>
            <w:r w:rsidRPr="00D90DC2">
              <w:rPr>
                <w:rFonts w:asciiTheme="minorHAnsi" w:eastAsia="Lato" w:hAnsiTheme="minorHAnsi" w:cs="Lato"/>
              </w:rPr>
              <w:t>8. Gather relevant information and evidence; source texts</w:t>
            </w:r>
          </w:p>
        </w:tc>
      </w:tr>
      <w:tr w:rsidR="00267FC6" w:rsidRPr="00D90DC2">
        <w:trPr>
          <w:trHeight w:val="820"/>
        </w:trPr>
        <w:tc>
          <w:tcPr>
            <w:tcW w:w="495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67FC6" w:rsidRPr="00D90DC2" w:rsidRDefault="00CB1ACC">
            <w:pPr>
              <w:widowControl w:val="0"/>
              <w:spacing w:line="240" w:lineRule="auto"/>
              <w:rPr>
                <w:rFonts w:asciiTheme="minorHAnsi" w:eastAsia="Lato" w:hAnsiTheme="minorHAnsi" w:cs="Lato"/>
              </w:rPr>
            </w:pPr>
            <w:r w:rsidRPr="00D90DC2">
              <w:rPr>
                <w:rFonts w:asciiTheme="minorHAnsi" w:eastAsia="Lato" w:hAnsiTheme="minorHAnsi" w:cs="Lato"/>
              </w:rPr>
              <w:t>9. Analyze two or more texts to build knowledge and to compare</w:t>
            </w:r>
          </w:p>
        </w:tc>
        <w:tc>
          <w:tcPr>
            <w:tcW w:w="508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67FC6" w:rsidRPr="00D90DC2" w:rsidRDefault="00CB1ACC">
            <w:pPr>
              <w:widowControl w:val="0"/>
              <w:spacing w:line="240" w:lineRule="auto"/>
              <w:rPr>
                <w:rFonts w:asciiTheme="minorHAnsi" w:eastAsia="Lato" w:hAnsiTheme="minorHAnsi" w:cs="Lato"/>
              </w:rPr>
            </w:pPr>
            <w:r w:rsidRPr="00D90DC2">
              <w:rPr>
                <w:rFonts w:asciiTheme="minorHAnsi" w:eastAsia="Lato" w:hAnsiTheme="minorHAnsi" w:cs="Lato"/>
              </w:rPr>
              <w:t>9. Use textual evidence to support analysis, reflection, research</w:t>
            </w:r>
          </w:p>
        </w:tc>
      </w:tr>
      <w:tr w:rsidR="00267FC6" w:rsidRPr="00D90DC2">
        <w:trPr>
          <w:trHeight w:val="520"/>
        </w:trPr>
        <w:tc>
          <w:tcPr>
            <w:tcW w:w="495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67FC6" w:rsidRPr="00D90DC2" w:rsidRDefault="00CB1ACC">
            <w:pPr>
              <w:widowControl w:val="0"/>
              <w:spacing w:line="240" w:lineRule="auto"/>
              <w:rPr>
                <w:rFonts w:asciiTheme="minorHAnsi" w:eastAsia="Lato" w:hAnsiTheme="minorHAnsi" w:cs="Lato"/>
              </w:rPr>
            </w:pPr>
            <w:r w:rsidRPr="00D90DC2">
              <w:rPr>
                <w:rFonts w:asciiTheme="minorHAnsi" w:eastAsia="Lato" w:hAnsiTheme="minorHAnsi" w:cs="Lato"/>
              </w:rPr>
              <w:t>10. Read and comprehend grade level texts</w:t>
            </w:r>
          </w:p>
        </w:tc>
        <w:tc>
          <w:tcPr>
            <w:tcW w:w="508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67FC6" w:rsidRPr="00D90DC2" w:rsidRDefault="00CB1ACC">
            <w:pPr>
              <w:widowControl w:val="0"/>
              <w:spacing w:line="240" w:lineRule="auto"/>
              <w:rPr>
                <w:rFonts w:asciiTheme="minorHAnsi" w:eastAsia="Lato" w:hAnsiTheme="minorHAnsi" w:cs="Lato"/>
              </w:rPr>
            </w:pPr>
            <w:r w:rsidRPr="00D90DC2">
              <w:rPr>
                <w:rFonts w:asciiTheme="minorHAnsi" w:eastAsia="Lato" w:hAnsiTheme="minorHAnsi" w:cs="Lato"/>
              </w:rPr>
              <w:t>10. Write routinely over short and extended time</w:t>
            </w:r>
          </w:p>
        </w:tc>
      </w:tr>
    </w:tbl>
    <w:p w:rsidR="00267FC6" w:rsidRDefault="00267FC6">
      <w:pPr>
        <w:widowControl w:val="0"/>
        <w:spacing w:line="240" w:lineRule="auto"/>
        <w:rPr>
          <w:rFonts w:ascii="Lato" w:eastAsia="Lato" w:hAnsi="Lato" w:cs="Lato"/>
        </w:rPr>
      </w:pPr>
    </w:p>
    <w:sectPr w:rsidR="00267F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C71" w:rsidRDefault="003F6C71">
      <w:pPr>
        <w:spacing w:line="240" w:lineRule="auto"/>
      </w:pPr>
      <w:r>
        <w:separator/>
      </w:r>
    </w:p>
  </w:endnote>
  <w:endnote w:type="continuationSeparator" w:id="0">
    <w:p w:rsidR="003F6C71" w:rsidRDefault="003F6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altName w:val="MS Mincho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Black">
    <w:altName w:val="MS Mincho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DC2" w:rsidRDefault="00D90D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FC6" w:rsidRDefault="00CB1ACC">
    <w:pPr>
      <w:rPr>
        <w:rFonts w:ascii="Lato" w:eastAsia="Lato" w:hAnsi="Lato" w:cs="Lato"/>
      </w:rPr>
    </w:pPr>
    <w:bookmarkStart w:id="0" w:name="_GoBack"/>
    <w:r w:rsidRPr="00D90DC2">
      <w:rPr>
        <w:rFonts w:asciiTheme="minorHAnsi" w:eastAsia="Lato Black" w:hAnsiTheme="minorHAnsi" w:cs="Lato Black"/>
        <w:color w:val="B6121B"/>
        <w:sz w:val="18"/>
        <w:szCs w:val="18"/>
      </w:rPr>
      <w:t>2017</w:t>
    </w:r>
    <w:r w:rsidRPr="00D90DC2">
      <w:rPr>
        <w:rFonts w:asciiTheme="minorHAnsi" w:eastAsia="Lato" w:hAnsiTheme="minorHAnsi" w:cs="Lato"/>
        <w:sz w:val="18"/>
        <w:szCs w:val="18"/>
      </w:rPr>
      <w:t xml:space="preserve"> </w:t>
    </w:r>
    <w:r w:rsidRPr="00D90DC2">
      <w:rPr>
        <w:rFonts w:asciiTheme="minorHAnsi" w:eastAsia="Lato" w:hAnsiTheme="minorHAnsi" w:cs="Lato"/>
        <w:b/>
        <w:sz w:val="18"/>
        <w:szCs w:val="18"/>
      </w:rPr>
      <w:t>|</w:t>
    </w:r>
    <w:r w:rsidRPr="00D90DC2">
      <w:rPr>
        <w:rFonts w:asciiTheme="minorHAnsi" w:eastAsia="Lato" w:hAnsiTheme="minorHAnsi" w:cs="Lato"/>
        <w:sz w:val="18"/>
        <w:szCs w:val="18"/>
      </w:rPr>
      <w:t xml:space="preserve"> LDC Standards Mental Markers</w:t>
    </w:r>
    <w:bookmarkEnd w:id="0"/>
    <w:r>
      <w:rPr>
        <w:rFonts w:ascii="Lato" w:eastAsia="Lato" w:hAnsi="Lato" w:cs="Lato"/>
        <w:sz w:val="18"/>
        <w:szCs w:val="18"/>
      </w:rPr>
      <w:tab/>
    </w:r>
    <w:r>
      <w:rPr>
        <w:rFonts w:ascii="Lato" w:eastAsia="Lato" w:hAnsi="Lato" w:cs="Lato"/>
        <w:sz w:val="18"/>
        <w:szCs w:val="18"/>
      </w:rPr>
      <w:tab/>
    </w:r>
    <w:r>
      <w:rPr>
        <w:rFonts w:ascii="Lato" w:eastAsia="Lato" w:hAnsi="Lato" w:cs="Lato"/>
        <w:sz w:val="18"/>
        <w:szCs w:val="18"/>
      </w:rPr>
      <w:tab/>
    </w:r>
    <w:r>
      <w:rPr>
        <w:rFonts w:ascii="Lato" w:eastAsia="Lato" w:hAnsi="Lato" w:cs="Lato"/>
        <w:sz w:val="18"/>
        <w:szCs w:val="18"/>
      </w:rPr>
      <w:tab/>
    </w:r>
    <w:r>
      <w:rPr>
        <w:rFonts w:ascii="Lato" w:eastAsia="Lato" w:hAnsi="Lato" w:cs="Lato"/>
        <w:sz w:val="18"/>
        <w:szCs w:val="18"/>
      </w:rPr>
      <w:tab/>
    </w:r>
    <w:r>
      <w:rPr>
        <w:rFonts w:ascii="Lato" w:eastAsia="Lato" w:hAnsi="Lato" w:cs="Lato"/>
        <w:sz w:val="18"/>
        <w:szCs w:val="18"/>
      </w:rPr>
      <w:tab/>
    </w:r>
    <w:r>
      <w:rPr>
        <w:rFonts w:ascii="Lato" w:eastAsia="Lato" w:hAnsi="Lato" w:cs="Lato"/>
        <w:sz w:val="18"/>
        <w:szCs w:val="18"/>
      </w:rPr>
      <w:tab/>
    </w:r>
    <w:r>
      <w:rPr>
        <w:rFonts w:ascii="Lato" w:eastAsia="Lato" w:hAnsi="Lato" w:cs="Lato"/>
        <w:sz w:val="18"/>
        <w:szCs w:val="18"/>
      </w:rPr>
      <w:tab/>
      <w:t xml:space="preserve">   </w:t>
    </w:r>
    <w:r>
      <w:rPr>
        <w:rFonts w:ascii="Lato" w:eastAsia="Lato" w:hAnsi="Lato" w:cs="Lato"/>
        <w:sz w:val="18"/>
        <w:szCs w:val="18"/>
      </w:rPr>
      <w:tab/>
      <w:t xml:space="preserve"> </w:t>
    </w:r>
    <w:r>
      <w:rPr>
        <w:rFonts w:ascii="Lato" w:eastAsia="Lato" w:hAnsi="Lato" w:cs="Lato"/>
        <w:sz w:val="18"/>
        <w:szCs w:val="18"/>
      </w:rPr>
      <w:fldChar w:fldCharType="begin"/>
    </w:r>
    <w:r>
      <w:rPr>
        <w:rFonts w:ascii="Lato" w:eastAsia="Lato" w:hAnsi="Lato" w:cs="Lato"/>
        <w:sz w:val="18"/>
        <w:szCs w:val="18"/>
      </w:rPr>
      <w:instrText>PAGE</w:instrText>
    </w:r>
    <w:r>
      <w:rPr>
        <w:rFonts w:ascii="Lato" w:eastAsia="Lato" w:hAnsi="Lato" w:cs="Lato"/>
        <w:sz w:val="18"/>
        <w:szCs w:val="18"/>
      </w:rPr>
      <w:fldChar w:fldCharType="separate"/>
    </w:r>
    <w:r w:rsidR="00D90DC2">
      <w:rPr>
        <w:rFonts w:ascii="Lato" w:eastAsia="Lato" w:hAnsi="Lato" w:cs="Lato"/>
        <w:noProof/>
        <w:sz w:val="18"/>
        <w:szCs w:val="18"/>
      </w:rPr>
      <w:t>1</w:t>
    </w:r>
    <w:r>
      <w:rPr>
        <w:rFonts w:ascii="Lato" w:eastAsia="Lato" w:hAnsi="Lato" w:cs="Lato"/>
        <w:sz w:val="18"/>
        <w:szCs w:val="18"/>
      </w:rPr>
      <w:fldChar w:fldCharType="end"/>
    </w:r>
  </w:p>
  <w:p w:rsidR="00267FC6" w:rsidRDefault="00267FC6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DC2" w:rsidRDefault="00D90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C71" w:rsidRDefault="003F6C71">
      <w:pPr>
        <w:spacing w:line="240" w:lineRule="auto"/>
      </w:pPr>
      <w:r>
        <w:separator/>
      </w:r>
    </w:p>
  </w:footnote>
  <w:footnote w:type="continuationSeparator" w:id="0">
    <w:p w:rsidR="003F6C71" w:rsidRDefault="003F6C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DC2" w:rsidRDefault="00D90D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FC6" w:rsidRDefault="00CB1ACC">
    <w:pPr>
      <w:widowControl w:val="0"/>
      <w:spacing w:line="240" w:lineRule="auto"/>
      <w:rPr>
        <w:rFonts w:ascii="Calibri" w:eastAsia="Calibri" w:hAnsi="Calibri" w:cs="Calibri"/>
        <w:color w:val="B71315"/>
        <w:sz w:val="48"/>
        <w:szCs w:val="48"/>
      </w:rPr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-114299</wp:posOffset>
          </wp:positionH>
          <wp:positionV relativeFrom="paragraph">
            <wp:posOffset>47625</wp:posOffset>
          </wp:positionV>
          <wp:extent cx="3332018" cy="528638"/>
          <wp:effectExtent l="0" t="0" r="0" b="0"/>
          <wp:wrapSquare wrapText="bothSides" distT="114300" distB="114300" distL="114300" distR="114300"/>
          <wp:docPr id="1" name="image2.jpg" descr="LDC_horizontal_red_hir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DC_horizontal_red_hire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32018" cy="528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DC2" w:rsidRDefault="00D90D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7FC6"/>
    <w:rsid w:val="00267FC6"/>
    <w:rsid w:val="003F6C71"/>
    <w:rsid w:val="009C7C19"/>
    <w:rsid w:val="00CB1ACC"/>
    <w:rsid w:val="00D9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7C55C5-8ADD-4587-89FA-903B904E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C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0D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DC2"/>
  </w:style>
  <w:style w:type="paragraph" w:styleId="Footer">
    <w:name w:val="footer"/>
    <w:basedOn w:val="Normal"/>
    <w:link w:val="FooterChar"/>
    <w:uiPriority w:val="99"/>
    <w:unhideWhenUsed/>
    <w:rsid w:val="00D90D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Angie Gunter - (GRREC)</cp:lastModifiedBy>
  <cp:revision>3</cp:revision>
  <cp:lastPrinted>2018-01-02T21:01:00Z</cp:lastPrinted>
  <dcterms:created xsi:type="dcterms:W3CDTF">2018-01-02T21:00:00Z</dcterms:created>
  <dcterms:modified xsi:type="dcterms:W3CDTF">2018-01-05T13:43:00Z</dcterms:modified>
</cp:coreProperties>
</file>